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1BA53">
      <w:pPr>
        <w:rPr>
          <w:rFonts w:ascii="Calibri" w:hAnsi="Calibri" w:eastAsia="Times New Roman" w:cs="Times New Roman"/>
          <w:sz w:val="28"/>
          <w:szCs w:val="28"/>
          <w:lang w:eastAsia="sr-Latn-CS"/>
        </w:rPr>
      </w:pPr>
    </w:p>
    <w:tbl>
      <w:tblPr>
        <w:tblStyle w:val="3"/>
        <w:tblpPr w:leftFromText="180" w:rightFromText="180" w:vertAnchor="page" w:horzAnchor="margin" w:tblpXSpec="center" w:tblpY="900"/>
        <w:tblW w:w="88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70"/>
      </w:tblGrid>
      <w:tr w14:paraId="3B62A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3" w:hRule="atLeast"/>
        </w:trPr>
        <w:tc>
          <w:tcPr>
            <w:tcW w:w="8870" w:type="dxa"/>
            <w:tcBorders>
              <w:top w:val="thinThickThinSmallGap" w:color="FF6600" w:sz="24" w:space="0"/>
              <w:left w:val="thinThickThinSmallGap" w:color="FF6600" w:sz="24" w:space="0"/>
              <w:bottom w:val="thinThickThinSmallGap" w:color="FF6600" w:sz="24" w:space="0"/>
              <w:right w:val="thinThickThinSmallGap" w:color="FF6600" w:sz="24" w:space="0"/>
            </w:tcBorders>
          </w:tcPr>
          <w:p w14:paraId="5B249595">
            <w:pPr>
              <w:spacing w:after="0"/>
              <w:jc w:val="center"/>
              <w:rPr>
                <w:rFonts w:ascii="Calibri" w:hAnsi="Calibri" w:eastAsia="Times New Roman" w:cs="Times New Roman"/>
                <w:b/>
                <w:sz w:val="28"/>
                <w:szCs w:val="28"/>
                <w:lang w:val="sr-Latn-CS" w:eastAsia="sr-Latn-CS"/>
              </w:rPr>
            </w:pPr>
          </w:p>
          <w:p w14:paraId="02021C4E">
            <w:pPr>
              <w:spacing w:after="0"/>
              <w:jc w:val="center"/>
              <w:rPr>
                <w:rFonts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b/>
                <w:color w:val="0000FF"/>
                <w:sz w:val="28"/>
                <w:szCs w:val="28"/>
                <w:lang w:val="sr-Latn-CS" w:eastAsia="sr-Latn-CS"/>
              </w:rPr>
              <w:t>ОКРУЖНИ ОДБОЈКАШКИ САВЕЗ ЗЛАТИБОРСКОГ ОКРУГА</w:t>
            </w:r>
          </w:p>
          <w:p w14:paraId="07A4322D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31000 Ужице, </w:t>
            </w:r>
            <w:r>
              <w:rPr>
                <w:rFonts w:ascii="Calibri" w:hAnsi="Calibri" w:eastAsia="Times New Roman" w:cs="Times New Roman"/>
                <w:sz w:val="28"/>
                <w:szCs w:val="28"/>
                <w:lang w:eastAsia="sr-Latn-CS"/>
              </w:rPr>
              <w:t>Николе Пашића 38 б</w:t>
            </w:r>
          </w:p>
          <w:p w14:paraId="333E77F8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     моб. 063 / 102-43-13</w:t>
            </w:r>
          </w:p>
          <w:p w14:paraId="1E6BF2B2">
            <w:pPr>
              <w:spacing w:after="0"/>
              <w:jc w:val="center"/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www.ooszouzice.com</w:t>
            </w:r>
          </w:p>
          <w:p w14:paraId="1C10CFE7">
            <w:pPr>
              <w:spacing w:after="0"/>
              <w:jc w:val="center"/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</w:pPr>
            <w:r>
              <w:rPr>
                <w:rFonts w:ascii="Calibri" w:hAnsi="Calibri" w:eastAsia="Times New Roman" w:cs="Times New Roman"/>
                <w:sz w:val="28"/>
                <w:szCs w:val="28"/>
                <w:lang w:val="sr-Latn-CS" w:eastAsia="sr-Latn-CS"/>
              </w:rPr>
              <w:t xml:space="preserve">e mail 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 xml:space="preserve"> ana19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fr-FR" w:eastAsia="sr-Latn-CS"/>
              </w:rPr>
              <w:t>@</w:t>
            </w:r>
            <w:r>
              <w:rPr>
                <w:rFonts w:ascii="Calibri" w:hAnsi="Calibri" w:eastAsia="Times New Roman" w:cs="Times New Roman"/>
                <w:i/>
                <w:sz w:val="28"/>
                <w:szCs w:val="28"/>
                <w:lang w:val="sr-Latn-CS" w:eastAsia="sr-Latn-CS"/>
              </w:rPr>
              <w:t>open.telekom.rs</w:t>
            </w:r>
          </w:p>
        </w:tc>
      </w:tr>
    </w:tbl>
    <w:p w14:paraId="52D412B2">
      <w:pPr>
        <w:rPr>
          <w:rFonts w:ascii="Calibri" w:hAnsi="Calibri" w:eastAsia="Times New Roman" w:cs="Times New Roman"/>
          <w:sz w:val="28"/>
          <w:szCs w:val="28"/>
          <w:lang w:val="sr-Latn-CS" w:eastAsia="sr-Latn-CS"/>
        </w:rPr>
      </w:pPr>
    </w:p>
    <w:p w14:paraId="13D38000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9368831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F4B1AAD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4AA9F05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7862F84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D4B747C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5441F3B2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121AA731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086A00AF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63969C7E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49F01429">
      <w:pPr>
        <w:rPr>
          <w:rFonts w:ascii="Calibri" w:hAnsi="Calibri" w:eastAsia="Times New Roman" w:cs="Times New Roman"/>
          <w:color w:val="FFCC99"/>
          <w:sz w:val="28"/>
          <w:szCs w:val="28"/>
          <w:lang w:val="sr-Latn-CS" w:eastAsia="sr-Latn-CS"/>
        </w:rPr>
      </w:pPr>
    </w:p>
    <w:p w14:paraId="73FF7F69">
      <w:pPr>
        <w:jc w:val="center"/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</w:pP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ТАКМИЧАРСКА ГОДИНА  20</w:t>
      </w:r>
      <w:r>
        <w:rPr>
          <w:rFonts w:ascii="Calibri" w:hAnsi="Calibri" w:eastAsia="Times New Roman" w:cs="Times New Roman"/>
          <w:b/>
          <w:i/>
          <w:sz w:val="40"/>
          <w:szCs w:val="40"/>
          <w:lang w:eastAsia="sr-Latn-CS"/>
        </w:rPr>
        <w:t>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sr-Cyrl-RS" w:eastAsia="sr-Latn-CS"/>
        </w:rPr>
        <w:t>4</w:t>
      </w: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/202</w:t>
      </w:r>
      <w:r>
        <w:rPr>
          <w:rFonts w:hint="default" w:ascii="Calibri" w:hAnsi="Calibri" w:eastAsia="Times New Roman" w:cs="Times New Roman"/>
          <w:b/>
          <w:i/>
          <w:sz w:val="40"/>
          <w:szCs w:val="40"/>
          <w:lang w:val="sr-Cyrl-RS" w:eastAsia="sr-Latn-CS"/>
        </w:rPr>
        <w:t>5</w:t>
      </w:r>
      <w:r>
        <w:rPr>
          <w:rFonts w:ascii="Calibri" w:hAnsi="Calibri" w:eastAsia="Times New Roman" w:cs="Times New Roman"/>
          <w:b/>
          <w:i/>
          <w:sz w:val="40"/>
          <w:szCs w:val="40"/>
          <w:lang w:val="sr-Latn-CS" w:eastAsia="sr-Latn-CS"/>
        </w:rPr>
        <w:t>.</w:t>
      </w:r>
    </w:p>
    <w:p w14:paraId="23D0D1F8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p w14:paraId="7E242702">
      <w:pPr>
        <w:jc w:val="center"/>
        <w:rPr>
          <w:rFonts w:ascii="Calibri" w:hAnsi="Calibri" w:eastAsia="Times New Roman" w:cs="Times New Roman"/>
          <w:b/>
          <w:sz w:val="28"/>
          <w:szCs w:val="28"/>
          <w:lang w:val="sr-Latn-CS" w:eastAsia="sr-Latn-CS"/>
        </w:rPr>
      </w:pPr>
    </w:p>
    <w:tbl>
      <w:tblPr>
        <w:tblStyle w:val="3"/>
        <w:tblW w:w="0" w:type="auto"/>
        <w:tblInd w:w="828" w:type="dxa"/>
        <w:tblBorders>
          <w:top w:val="doubleWave" w:color="auto" w:sz="6" w:space="0"/>
          <w:left w:val="doubleWave" w:color="auto" w:sz="6" w:space="0"/>
          <w:bottom w:val="doubleWave" w:color="auto" w:sz="6" w:space="0"/>
          <w:right w:val="doubleWave" w:color="auto" w:sz="6" w:space="0"/>
          <w:insideH w:val="doubleWave" w:color="auto" w:sz="6" w:space="0"/>
          <w:insideV w:val="doubleWav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4"/>
      </w:tblGrid>
      <w:tr w14:paraId="31B53348">
        <w:tblPrEx>
          <w:tblBorders>
            <w:top w:val="doubleWave" w:color="auto" w:sz="6" w:space="0"/>
            <w:left w:val="doubleWave" w:color="auto" w:sz="6" w:space="0"/>
            <w:bottom w:val="doubleWave" w:color="auto" w:sz="6" w:space="0"/>
            <w:right w:val="doubleWave" w:color="auto" w:sz="6" w:space="0"/>
            <w:insideH w:val="doubleWave" w:color="auto" w:sz="6" w:space="0"/>
            <w:insideV w:val="double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8304" w:type="dxa"/>
            <w:tcBorders>
              <w:top w:val="dashDotStroked" w:color="FF6600" w:sz="24" w:space="0"/>
              <w:left w:val="nil"/>
              <w:bottom w:val="dashDotStroked" w:color="FF6600" w:sz="24" w:space="0"/>
              <w:right w:val="nil"/>
            </w:tcBorders>
          </w:tcPr>
          <w:p w14:paraId="379C1BFD">
            <w:pPr>
              <w:jc w:val="center"/>
              <w:rPr>
                <w:rFonts w:hint="default"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</w:pP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val="sr-Latn-CS" w:eastAsia="sr-Latn-CS"/>
              </w:rPr>
              <w:t xml:space="preserve">БИЛТЕН БРОЈ  </w:t>
            </w:r>
            <w:r>
              <w:rPr>
                <w:rFonts w:ascii="Calibri" w:hAnsi="Calibri" w:eastAsia="Times New Roman" w:cs="Times New Roman"/>
                <w:b/>
                <w:color w:val="0000FF"/>
                <w:sz w:val="72"/>
                <w:szCs w:val="72"/>
                <w:lang w:eastAsia="sr-Latn-CS"/>
              </w:rPr>
              <w:t>0</w:t>
            </w:r>
            <w:r>
              <w:rPr>
                <w:rFonts w:hint="default" w:ascii="Calibri" w:hAnsi="Calibri" w:eastAsia="Times New Roman" w:cs="Times New Roman"/>
                <w:b/>
                <w:color w:val="0000FF"/>
                <w:sz w:val="72"/>
                <w:szCs w:val="72"/>
                <w:lang w:val="sr-Cyrl-RS" w:eastAsia="sr-Latn-CS"/>
              </w:rPr>
              <w:t>5</w:t>
            </w:r>
          </w:p>
        </w:tc>
      </w:tr>
    </w:tbl>
    <w:p w14:paraId="4799EFB1">
      <w:pPr>
        <w:rPr>
          <w:sz w:val="28"/>
          <w:szCs w:val="28"/>
        </w:rPr>
      </w:pPr>
    </w:p>
    <w:p w14:paraId="4AA4D2E3">
      <w:pPr>
        <w:spacing w:after="240" w:line="240" w:lineRule="auto"/>
        <w:jc w:val="center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60324674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21B52541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3F8771DC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492AB8CE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909B859">
      <w:pPr>
        <w:spacing w:after="240" w:line="240" w:lineRule="auto"/>
        <w:rPr>
          <w:rFonts w:ascii="Verdana" w:hAnsi="Verdana" w:eastAsia="Times New Roman" w:cs="Times New Roman"/>
          <w:b/>
          <w:color w:val="000000"/>
          <w:sz w:val="28"/>
          <w:szCs w:val="28"/>
        </w:rPr>
      </w:pPr>
    </w:p>
    <w:p w14:paraId="0C86A702">
      <w:pPr>
        <w:spacing w:after="240" w:line="240" w:lineRule="auto"/>
        <w:jc w:val="center"/>
        <w:rPr>
          <w:rFonts w:ascii="Verdana" w:hAnsi="Verdana" w:eastAsia="Times New Roman" w:cs="Times New Roman"/>
          <w:color w:val="000000"/>
          <w:sz w:val="28"/>
          <w:szCs w:val="28"/>
        </w:rPr>
      </w:pPr>
      <w:r>
        <w:rPr>
          <w:rFonts w:ascii="Verdana" w:hAnsi="Verdana" w:eastAsia="Times New Roman" w:cs="Times New Roman"/>
          <w:color w:val="000000"/>
          <w:sz w:val="28"/>
          <w:szCs w:val="28"/>
        </w:rPr>
        <w:t xml:space="preserve">                                                      Ужице,  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sr-Cyrl-RS"/>
        </w:rPr>
        <w:t>14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sr-Cyrl-RS"/>
        </w:rPr>
        <w:t>10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.202</w:t>
      </w:r>
      <w:r>
        <w:rPr>
          <w:rFonts w:hint="default" w:ascii="Verdana" w:hAnsi="Verdana" w:eastAsia="Times New Roman" w:cs="Times New Roman"/>
          <w:color w:val="000000"/>
          <w:sz w:val="28"/>
          <w:szCs w:val="28"/>
          <w:lang w:val="en-GB"/>
        </w:rPr>
        <w:t>4</w:t>
      </w:r>
      <w:r>
        <w:rPr>
          <w:rFonts w:ascii="Verdana" w:hAnsi="Verdana" w:eastAsia="Times New Roman" w:cs="Times New Roman"/>
          <w:color w:val="000000"/>
          <w:sz w:val="28"/>
          <w:szCs w:val="28"/>
        </w:rPr>
        <w:t>.</w:t>
      </w:r>
    </w:p>
    <w:p w14:paraId="7A4EEA84">
      <w:pPr>
        <w:rPr>
          <w:rFonts w:ascii="Calibri" w:hAnsi="Calibri" w:eastAsia="Calibri" w:cs="Times New Roman"/>
          <w:sz w:val="28"/>
          <w:szCs w:val="28"/>
          <w:lang w:val="sr-Cyrl-CS"/>
        </w:rPr>
      </w:pPr>
    </w:p>
    <w:p w14:paraId="1390A363">
      <w:pPr>
        <w:rPr>
          <w:rFonts w:ascii="Calibri" w:hAnsi="Calibri" w:eastAsia="Calibri" w:cs="Times New Roman"/>
          <w:sz w:val="28"/>
          <w:szCs w:val="28"/>
          <w:lang w:val="sr-Cyrl-CS"/>
        </w:rPr>
      </w:pPr>
    </w:p>
    <w:p w14:paraId="13EE10EE">
      <w:pPr>
        <w:jc w:val="center"/>
        <w:rPr>
          <w:rFonts w:hint="default" w:ascii="Calibri" w:hAnsi="Calibri" w:eastAsia="Calibri" w:cs="Times New Roman"/>
          <w:b/>
          <w:i/>
          <w:sz w:val="28"/>
          <w:szCs w:val="28"/>
          <w:u w:val="single"/>
          <w:lang w:val="sr-Cyrl-RS"/>
        </w:rPr>
      </w:pPr>
      <w:r>
        <w:rPr>
          <w:rFonts w:ascii="Calibri" w:hAnsi="Calibri" w:eastAsia="Calibri" w:cs="Times New Roman"/>
          <w:b/>
          <w:i/>
          <w:sz w:val="28"/>
          <w:szCs w:val="28"/>
          <w:u w:val="single"/>
          <w:lang w:val="sr-Cyrl-CS"/>
        </w:rPr>
        <w:t>СЛУЖБЕНИ БИЛТЕН БР. 0</w:t>
      </w:r>
      <w:r>
        <w:rPr>
          <w:rFonts w:hint="default" w:ascii="Calibri" w:hAnsi="Calibri" w:eastAsia="Calibri" w:cs="Times New Roman"/>
          <w:b/>
          <w:i/>
          <w:sz w:val="28"/>
          <w:szCs w:val="28"/>
          <w:u w:val="single"/>
          <w:lang w:val="sr-Cyrl-RS"/>
        </w:rPr>
        <w:t>5</w:t>
      </w:r>
    </w:p>
    <w:p w14:paraId="29D0DAB6">
      <w:pPr>
        <w:spacing w:after="0"/>
        <w:rPr>
          <w:sz w:val="28"/>
          <w:szCs w:val="28"/>
          <w:lang w:val="sr-Cyrl-RS"/>
        </w:rPr>
      </w:pPr>
    </w:p>
    <w:p w14:paraId="65AF581D">
      <w:pPr>
        <w:numPr>
          <w:ilvl w:val="0"/>
          <w:numId w:val="1"/>
        </w:numPr>
        <w:spacing w:after="0"/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b/>
          <w:bCs/>
          <w:sz w:val="28"/>
          <w:szCs w:val="28"/>
          <w:lang w:val="sr-Cyrl-RS"/>
        </w:rPr>
        <w:t>Регистрација утакмица</w:t>
      </w:r>
    </w:p>
    <w:p w14:paraId="18805C9E">
      <w:pPr>
        <w:numPr>
          <w:numId w:val="0"/>
        </w:numPr>
        <w:spacing w:after="0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sr-Cyrl-RS"/>
        </w:rPr>
        <w:t>2.Резултати, Табел</w:t>
      </w:r>
      <w:bookmarkStart w:id="0" w:name="_GoBack"/>
      <w:bookmarkEnd w:id="0"/>
      <w:r>
        <w:rPr>
          <w:rFonts w:hint="default"/>
          <w:b/>
          <w:bCs/>
          <w:sz w:val="28"/>
          <w:szCs w:val="28"/>
          <w:lang w:val="sr-Cyrl-RS"/>
        </w:rPr>
        <w:t>а, наредно  коло ЈУНИОРКЕ</w:t>
      </w:r>
    </w:p>
    <w:p w14:paraId="59BFB0AE">
      <w:pPr>
        <w:numPr>
          <w:numId w:val="0"/>
        </w:numPr>
        <w:spacing w:after="0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sr-Cyrl-RS"/>
        </w:rPr>
        <w:t>3.Резултати, наредно коло МРЛ</w:t>
      </w:r>
    </w:p>
    <w:p w14:paraId="44394A78">
      <w:pPr>
        <w:numPr>
          <w:numId w:val="0"/>
        </w:numPr>
        <w:spacing w:after="0"/>
        <w:rPr>
          <w:rFonts w:hint="default"/>
          <w:b/>
          <w:bCs/>
          <w:sz w:val="28"/>
          <w:szCs w:val="28"/>
          <w:lang w:val="en-GB"/>
        </w:rPr>
      </w:pPr>
      <w:r>
        <w:rPr>
          <w:rFonts w:hint="default"/>
          <w:b/>
          <w:bCs/>
          <w:sz w:val="28"/>
          <w:szCs w:val="28"/>
          <w:lang w:val="sr-Cyrl-RS"/>
        </w:rPr>
        <w:t>4.коло КАДЕТКИЊЕ</w:t>
      </w:r>
    </w:p>
    <w:p w14:paraId="10C8F2A2">
      <w:pPr>
        <w:spacing w:after="0"/>
        <w:ind w:left="4320" w:firstLine="720"/>
        <w:rPr>
          <w:sz w:val="28"/>
          <w:szCs w:val="28"/>
          <w:lang w:val="sr-Cyrl-RS"/>
        </w:rPr>
      </w:pPr>
    </w:p>
    <w:p w14:paraId="1B92829D">
      <w:pPr>
        <w:spacing w:after="0"/>
        <w:ind w:left="4320" w:firstLine="720"/>
        <w:rPr>
          <w:sz w:val="28"/>
          <w:szCs w:val="28"/>
          <w:lang w:val="sr-Cyrl-RS"/>
        </w:rPr>
      </w:pPr>
    </w:p>
    <w:p w14:paraId="1B28F13B">
      <w:pPr>
        <w:spacing w:after="0"/>
        <w:ind w:left="4320" w:firstLine="720"/>
        <w:rPr>
          <w:sz w:val="28"/>
          <w:szCs w:val="28"/>
          <w:lang w:val="sr-Cyrl-RS"/>
        </w:rPr>
      </w:pPr>
    </w:p>
    <w:p w14:paraId="378C47DC">
      <w:pPr>
        <w:spacing w:after="0"/>
        <w:rPr>
          <w:sz w:val="28"/>
          <w:szCs w:val="28"/>
          <w:lang w:val="sr-Cyrl-RS"/>
        </w:rPr>
      </w:pPr>
    </w:p>
    <w:p w14:paraId="7522575D">
      <w:pPr>
        <w:spacing w:after="0"/>
        <w:ind w:left="4320" w:firstLine="720"/>
        <w:rPr>
          <w:sz w:val="28"/>
          <w:szCs w:val="28"/>
          <w:lang w:val="sr-Cyrl-RS"/>
        </w:rPr>
      </w:pPr>
    </w:p>
    <w:p w14:paraId="10A46D9D">
      <w:pPr>
        <w:spacing w:after="0"/>
        <w:ind w:left="4320" w:firstLine="720"/>
        <w:rPr>
          <w:sz w:val="28"/>
          <w:szCs w:val="28"/>
          <w:lang w:val="sr-Cyrl-RS"/>
        </w:rPr>
      </w:pPr>
    </w:p>
    <w:p w14:paraId="45C3DE5C">
      <w:pPr>
        <w:spacing w:after="0"/>
        <w:ind w:left="4320" w:firstLine="720"/>
        <w:rPr>
          <w:sz w:val="28"/>
          <w:szCs w:val="28"/>
          <w:lang w:val="sr-Cyrl-RS"/>
        </w:rPr>
      </w:pPr>
    </w:p>
    <w:p w14:paraId="10D832C4">
      <w:pPr>
        <w:spacing w:after="0"/>
        <w:ind w:left="4320" w:firstLine="720"/>
        <w:rPr>
          <w:sz w:val="28"/>
          <w:szCs w:val="28"/>
          <w:lang w:val="sr-Cyrl-RS"/>
        </w:rPr>
      </w:pPr>
    </w:p>
    <w:p w14:paraId="170FA526">
      <w:pPr>
        <w:spacing w:after="0"/>
        <w:ind w:left="4320" w:firstLine="720"/>
        <w:rPr>
          <w:sz w:val="28"/>
          <w:szCs w:val="28"/>
          <w:lang w:val="sr-Cyrl-RS"/>
        </w:rPr>
      </w:pPr>
    </w:p>
    <w:p w14:paraId="5D37BD7C">
      <w:pPr>
        <w:spacing w:after="0"/>
        <w:ind w:left="4320" w:firstLine="720"/>
        <w:rPr>
          <w:sz w:val="28"/>
          <w:szCs w:val="28"/>
          <w:lang w:val="sr-Cyrl-RS"/>
        </w:rPr>
      </w:pPr>
    </w:p>
    <w:p w14:paraId="3557976B">
      <w:pPr>
        <w:spacing w:after="0"/>
        <w:ind w:firstLine="720" w:firstLineChars="0"/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b/>
          <w:bCs/>
          <w:sz w:val="28"/>
          <w:szCs w:val="28"/>
          <w:lang w:val="sr-Cyrl-RS"/>
        </w:rPr>
        <w:t>1.</w:t>
      </w:r>
      <w:r>
        <w:rPr>
          <w:b/>
          <w:bCs/>
          <w:sz w:val="28"/>
          <w:szCs w:val="28"/>
          <w:lang w:val="sr-Cyrl-RS"/>
        </w:rPr>
        <w:t>Уракмице</w:t>
      </w:r>
      <w:r>
        <w:rPr>
          <w:rFonts w:hint="default"/>
          <w:b/>
          <w:bCs/>
          <w:sz w:val="28"/>
          <w:szCs w:val="28"/>
          <w:lang w:val="sr-Cyrl-RS"/>
        </w:rPr>
        <w:t xml:space="preserve"> 1. и 2. кола ЈУНИОРКИ, региструју се како је објављено у билтену 3 и 4 </w:t>
      </w:r>
    </w:p>
    <w:p w14:paraId="3D3F84B9">
      <w:pPr>
        <w:spacing w:after="0"/>
        <w:ind w:firstLine="720" w:firstLineChars="0"/>
        <w:rPr>
          <w:rFonts w:hint="default"/>
          <w:b/>
          <w:bCs/>
          <w:sz w:val="28"/>
          <w:szCs w:val="28"/>
          <w:lang w:val="sr-Cyrl-RS"/>
        </w:rPr>
      </w:pPr>
      <w:r>
        <w:rPr>
          <w:rFonts w:hint="default"/>
          <w:b/>
          <w:bCs/>
          <w:sz w:val="28"/>
          <w:szCs w:val="28"/>
          <w:lang w:val="sr-Cyrl-RS"/>
        </w:rPr>
        <w:t>Утакмице 3. кола ЈУНИОРКИ као и утакмице 12. кола МРЛ условно се региструју како је објављено у Билтену 5</w:t>
      </w:r>
    </w:p>
    <w:p w14:paraId="3AC83491">
      <w:pPr>
        <w:spacing w:after="0"/>
        <w:ind w:left="4320" w:firstLine="720"/>
        <w:rPr>
          <w:b/>
          <w:bCs/>
          <w:sz w:val="28"/>
          <w:szCs w:val="28"/>
          <w:lang w:val="sr-Cyrl-RS"/>
        </w:rPr>
      </w:pPr>
    </w:p>
    <w:p w14:paraId="617E35AF">
      <w:pPr>
        <w:spacing w:after="0"/>
        <w:ind w:left="4320" w:firstLine="720"/>
        <w:rPr>
          <w:sz w:val="28"/>
          <w:szCs w:val="28"/>
          <w:lang w:val="sr-Cyrl-RS"/>
        </w:rPr>
      </w:pPr>
    </w:p>
    <w:p w14:paraId="305DFE6D">
      <w:pPr>
        <w:spacing w:after="0"/>
        <w:ind w:left="4320" w:firstLine="720"/>
        <w:rPr>
          <w:sz w:val="28"/>
          <w:szCs w:val="28"/>
          <w:lang w:val="sr-Cyrl-RS"/>
        </w:rPr>
      </w:pPr>
    </w:p>
    <w:p w14:paraId="06C88646">
      <w:pPr>
        <w:spacing w:after="0"/>
        <w:ind w:left="4320" w:firstLine="720"/>
        <w:rPr>
          <w:sz w:val="28"/>
          <w:szCs w:val="28"/>
          <w:lang w:val="sr-Cyrl-RS"/>
        </w:rPr>
      </w:pPr>
    </w:p>
    <w:p w14:paraId="59369CEC">
      <w:pPr>
        <w:spacing w:after="0"/>
        <w:ind w:left="4320" w:firstLine="720"/>
        <w:rPr>
          <w:sz w:val="28"/>
          <w:szCs w:val="28"/>
          <w:lang w:val="sr-Cyrl-RS"/>
        </w:rPr>
      </w:pPr>
    </w:p>
    <w:p w14:paraId="09253E75">
      <w:pPr>
        <w:spacing w:after="0"/>
        <w:ind w:left="4320" w:firstLine="720"/>
        <w:rPr>
          <w:sz w:val="28"/>
          <w:szCs w:val="28"/>
          <w:lang w:val="sr-Cyrl-RS"/>
        </w:rPr>
      </w:pPr>
    </w:p>
    <w:p w14:paraId="30B9FEE4">
      <w:pPr>
        <w:spacing w:after="0"/>
        <w:ind w:left="4320" w:firstLine="720"/>
        <w:rPr>
          <w:sz w:val="28"/>
          <w:szCs w:val="28"/>
          <w:lang w:val="sr-Cyrl-RS"/>
        </w:rPr>
      </w:pPr>
    </w:p>
    <w:p w14:paraId="6CB62E2C">
      <w:pPr>
        <w:spacing w:after="0"/>
        <w:ind w:left="4320" w:firstLine="720"/>
        <w:rPr>
          <w:sz w:val="28"/>
          <w:szCs w:val="28"/>
          <w:lang w:val="sr-Cyrl-RS"/>
        </w:rPr>
      </w:pPr>
    </w:p>
    <w:p w14:paraId="591486E0">
      <w:pPr>
        <w:spacing w:after="0"/>
        <w:ind w:left="4320" w:firstLine="720"/>
        <w:rPr>
          <w:sz w:val="28"/>
          <w:szCs w:val="28"/>
          <w:lang w:val="sr-Cyrl-RS"/>
        </w:rPr>
      </w:pPr>
    </w:p>
    <w:p w14:paraId="56E70164">
      <w:pPr>
        <w:spacing w:after="0"/>
        <w:ind w:left="4320" w:firstLine="720"/>
        <w:rPr>
          <w:sz w:val="28"/>
          <w:szCs w:val="28"/>
          <w:lang w:val="sr-Cyrl-RS"/>
        </w:rPr>
      </w:pPr>
    </w:p>
    <w:p w14:paraId="7970504D">
      <w:pPr>
        <w:spacing w:after="0"/>
        <w:ind w:left="4320" w:firstLine="720"/>
        <w:rPr>
          <w:sz w:val="28"/>
          <w:szCs w:val="28"/>
          <w:lang w:val="sr-Cyrl-RS"/>
        </w:rPr>
      </w:pPr>
    </w:p>
    <w:p w14:paraId="3C485554">
      <w:pPr>
        <w:spacing w:after="0"/>
        <w:ind w:left="4320" w:firstLine="720"/>
        <w:rPr>
          <w:sz w:val="28"/>
          <w:szCs w:val="28"/>
          <w:lang w:val="sr-Cyrl-RS"/>
        </w:rPr>
      </w:pPr>
    </w:p>
    <w:p w14:paraId="2F7702E8">
      <w:pPr>
        <w:spacing w:after="0"/>
        <w:ind w:left="4320" w:firstLine="720"/>
        <w:rPr>
          <w:sz w:val="28"/>
          <w:szCs w:val="28"/>
          <w:lang w:val="sr-Cyrl-RS"/>
        </w:rPr>
      </w:pPr>
    </w:p>
    <w:p w14:paraId="7A814B7E">
      <w:pPr>
        <w:spacing w:after="0"/>
        <w:ind w:left="360"/>
        <w:contextualSpacing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>2</w:t>
      </w:r>
      <w:r>
        <w:rPr>
          <w:rFonts w:ascii="Calibri" w:hAnsi="Calibri" w:eastAsia="Calibri" w:cs="Times New Roman"/>
          <w:b/>
          <w:sz w:val="28"/>
          <w:szCs w:val="28"/>
        </w:rPr>
        <w:t xml:space="preserve">.ЈУНИОРКЕ </w:t>
      </w:r>
    </w:p>
    <w:p w14:paraId="2C5A993D">
      <w:pPr>
        <w:spacing w:after="0"/>
        <w:rPr>
          <w:rFonts w:ascii="Calibri" w:hAnsi="Calibri" w:eastAsia="Calibri" w:cs="Times New Roman"/>
          <w:b/>
          <w:sz w:val="24"/>
          <w:szCs w:val="24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402"/>
        <w:gridCol w:w="5448"/>
      </w:tblGrid>
      <w:tr w14:paraId="2F46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4" w:type="dxa"/>
            <w:gridSpan w:val="3"/>
          </w:tcPr>
          <w:p w14:paraId="5D52D86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РЕЗУЛТАТИ 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sr-Cyrl-RS" w:eastAsia="sr-Latn-CS"/>
              </w:rPr>
              <w:t>2.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   КОЛО  </w:t>
            </w:r>
          </w:p>
        </w:tc>
      </w:tr>
      <w:tr w14:paraId="0AD65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0DB88B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  <w:t>1.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2129409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 - Старс </w:t>
            </w:r>
          </w:p>
        </w:tc>
        <w:tc>
          <w:tcPr>
            <w:tcW w:w="5448" w:type="dxa"/>
          </w:tcPr>
          <w:p w14:paraId="76F9ED4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3:0 (25:22;25:13;25:18)                   75:51</w:t>
            </w:r>
          </w:p>
        </w:tc>
      </w:tr>
      <w:tr w14:paraId="27388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476FD04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2.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2C2A35E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Борац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Таково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 </w:t>
            </w:r>
          </w:p>
        </w:tc>
        <w:tc>
          <w:tcPr>
            <w:tcW w:w="5448" w:type="dxa"/>
          </w:tcPr>
          <w:p w14:paraId="32436281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3:0 (25:18;25:18;25:10)                   75:46</w:t>
            </w:r>
          </w:p>
        </w:tc>
      </w:tr>
    </w:tbl>
    <w:p w14:paraId="50BD4594">
      <w:pPr>
        <w:spacing w:after="0"/>
        <w:rPr>
          <w:rFonts w:ascii="Calibri" w:hAnsi="Calibri" w:eastAsia="Calibri" w:cs="Times New Roman"/>
          <w:b/>
          <w:sz w:val="24"/>
          <w:szCs w:val="24"/>
        </w:rPr>
      </w:pPr>
    </w:p>
    <w:p w14:paraId="3AE4CD54">
      <w:pPr>
        <w:spacing w:after="0"/>
        <w:rPr>
          <w:rFonts w:ascii="Calibri" w:hAnsi="Calibri" w:eastAsia="Calibri" w:cs="Times New Roman"/>
          <w:b/>
          <w:sz w:val="24"/>
          <w:szCs w:val="24"/>
        </w:rPr>
      </w:pPr>
    </w:p>
    <w:p w14:paraId="022977D2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tbl>
      <w:tblPr>
        <w:tblStyle w:val="3"/>
        <w:tblW w:w="918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"/>
        <w:gridCol w:w="2171"/>
        <w:gridCol w:w="900"/>
        <w:gridCol w:w="1260"/>
        <w:gridCol w:w="1080"/>
        <w:gridCol w:w="1620"/>
        <w:gridCol w:w="1260"/>
      </w:tblGrid>
      <w:tr w14:paraId="0BE92F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7"/>
          </w:tcPr>
          <w:p w14:paraId="28B4BB5F">
            <w:pPr>
              <w:jc w:val="center"/>
              <w:rPr>
                <w:rFonts w:ascii="Calibri" w:hAnsi="Calibri" w:eastAsia="Calibri" w:cs="Times New Roman"/>
                <w:b/>
                <w:color w:val="76923C"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color w:val="76923C"/>
                <w:sz w:val="28"/>
                <w:szCs w:val="28"/>
                <w:lang w:val="sr-Latn-CS"/>
              </w:rPr>
              <w:t xml:space="preserve">ТАБЕЛА  </w:t>
            </w:r>
          </w:p>
        </w:tc>
      </w:tr>
      <w:tr w14:paraId="0DAC8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  <w:vAlign w:val="center"/>
          </w:tcPr>
          <w:p w14:paraId="3BA7F78D">
            <w:pPr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Плас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>.</w:t>
            </w:r>
          </w:p>
        </w:tc>
        <w:tc>
          <w:tcPr>
            <w:tcW w:w="2171" w:type="dxa"/>
            <w:vAlign w:val="center"/>
          </w:tcPr>
          <w:p w14:paraId="3002AEA3">
            <w:pPr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КЛУБ</w:t>
            </w:r>
          </w:p>
        </w:tc>
        <w:tc>
          <w:tcPr>
            <w:tcW w:w="900" w:type="dxa"/>
            <w:vAlign w:val="center"/>
          </w:tcPr>
          <w:p w14:paraId="3E9F1989">
            <w:pPr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БУ</w:t>
            </w:r>
          </w:p>
        </w:tc>
        <w:tc>
          <w:tcPr>
            <w:tcW w:w="1260" w:type="dxa"/>
            <w:vAlign w:val="center"/>
          </w:tcPr>
          <w:p w14:paraId="18303F55">
            <w:pPr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ПОБ-ПОР</w:t>
            </w:r>
          </w:p>
        </w:tc>
        <w:tc>
          <w:tcPr>
            <w:tcW w:w="1080" w:type="dxa"/>
            <w:vAlign w:val="center"/>
          </w:tcPr>
          <w:p w14:paraId="329F40A2">
            <w:pPr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СЕТ</w:t>
            </w:r>
          </w:p>
        </w:tc>
        <w:tc>
          <w:tcPr>
            <w:tcW w:w="1620" w:type="dxa"/>
            <w:vAlign w:val="center"/>
          </w:tcPr>
          <w:p w14:paraId="09C073DA">
            <w:pPr>
              <w:jc w:val="center"/>
              <w:rPr>
                <w:rFonts w:ascii="Calibri" w:hAnsi="Calibri" w:eastAsia="Calibri" w:cs="Times New Roman"/>
                <w:b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ПОЕН</w:t>
            </w:r>
          </w:p>
        </w:tc>
        <w:tc>
          <w:tcPr>
            <w:tcW w:w="1260" w:type="dxa"/>
            <w:vAlign w:val="center"/>
          </w:tcPr>
          <w:p w14:paraId="7DADDAB9">
            <w:pPr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Latn-CS"/>
              </w:rPr>
              <w:t>БОД</w:t>
            </w:r>
          </w:p>
        </w:tc>
      </w:tr>
      <w:tr w14:paraId="5B6B4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B3CEC08">
            <w:pPr>
              <w:jc w:val="center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2171" w:type="dxa"/>
          </w:tcPr>
          <w:p w14:paraId="70732D63">
            <w:pPr>
              <w:rPr>
                <w:rFonts w:eastAsia="Calibri" w:cs="Times New Roman"/>
                <w:sz w:val="28"/>
                <w:szCs w:val="28"/>
                <w:lang w:val="sr-Cyrl-CS"/>
              </w:rPr>
            </w:pPr>
            <w:r>
              <w:rPr>
                <w:rFonts w:eastAsia="Calibri" w:cs="Times New Roman"/>
                <w:sz w:val="28"/>
                <w:szCs w:val="28"/>
                <w:lang w:val="sr-Cyrl-CS"/>
              </w:rPr>
              <w:t xml:space="preserve">Борац </w:t>
            </w:r>
          </w:p>
        </w:tc>
        <w:tc>
          <w:tcPr>
            <w:tcW w:w="900" w:type="dxa"/>
          </w:tcPr>
          <w:p w14:paraId="7BDCA074">
            <w:pPr>
              <w:jc w:val="center"/>
              <w:rPr>
                <w:rFonts w:eastAsia="Calibri" w:cs="Times New Roman"/>
                <w:sz w:val="28"/>
                <w:szCs w:val="28"/>
                <w:lang w:val="sr-Cyrl-RS"/>
              </w:rPr>
            </w:pPr>
            <w:r>
              <w:rPr>
                <w:rFonts w:eastAsia="Calibri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260" w:type="dxa"/>
          </w:tcPr>
          <w:p w14:paraId="196C48B6">
            <w:pPr>
              <w:jc w:val="center"/>
              <w:rPr>
                <w:rFonts w:eastAsia="Calibri" w:cs="Times New Roman"/>
                <w:sz w:val="28"/>
                <w:szCs w:val="28"/>
                <w:lang w:val="sr-Cyrl-RS"/>
              </w:rPr>
            </w:pPr>
            <w:r>
              <w:rPr>
                <w:rFonts w:eastAsia="Calibri" w:cs="Times New Roman"/>
                <w:sz w:val="28"/>
                <w:szCs w:val="28"/>
                <w:lang w:val="sr-Cyrl-RS"/>
              </w:rPr>
              <w:t>2   0</w:t>
            </w:r>
          </w:p>
        </w:tc>
        <w:tc>
          <w:tcPr>
            <w:tcW w:w="1080" w:type="dxa"/>
          </w:tcPr>
          <w:p w14:paraId="2FA01F27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sr-Cyrl-RS"/>
              </w:rPr>
              <w:t>6:0</w:t>
            </w:r>
          </w:p>
        </w:tc>
        <w:tc>
          <w:tcPr>
            <w:tcW w:w="1620" w:type="dxa"/>
          </w:tcPr>
          <w:p w14:paraId="4F3A61DA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sr-Cyrl-RS"/>
              </w:rPr>
              <w:t>150:89</w:t>
            </w:r>
          </w:p>
        </w:tc>
        <w:tc>
          <w:tcPr>
            <w:tcW w:w="1260" w:type="dxa"/>
          </w:tcPr>
          <w:p w14:paraId="6F1A3683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  <w:t>6</w:t>
            </w:r>
          </w:p>
        </w:tc>
      </w:tr>
      <w:tr w14:paraId="1166A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2099B771">
            <w:pPr>
              <w:jc w:val="center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2171" w:type="dxa"/>
          </w:tcPr>
          <w:p w14:paraId="302D4700">
            <w:pPr>
              <w:rPr>
                <w:rFonts w:eastAsia="Calibri" w:cs="Times New Roman"/>
                <w:sz w:val="28"/>
                <w:szCs w:val="28"/>
                <w:lang w:val="sr-Cyrl-CS"/>
              </w:rPr>
            </w:pPr>
            <w:r>
              <w:rPr>
                <w:rFonts w:eastAsia="Calibri" w:cs="Times New Roman"/>
                <w:sz w:val="28"/>
                <w:szCs w:val="28"/>
                <w:lang w:val="sr-Cyrl-CS"/>
              </w:rPr>
              <w:t>Ивањица</w:t>
            </w:r>
          </w:p>
        </w:tc>
        <w:tc>
          <w:tcPr>
            <w:tcW w:w="900" w:type="dxa"/>
          </w:tcPr>
          <w:p w14:paraId="5C7A6E73">
            <w:pPr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260" w:type="dxa"/>
          </w:tcPr>
          <w:p w14:paraId="090E3B1B">
            <w:pPr>
              <w:jc w:val="center"/>
              <w:rPr>
                <w:rFonts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</w:t>
            </w:r>
            <w:r>
              <w:rPr>
                <w:rFonts w:eastAsia="Calibri" w:cs="Times New Roman"/>
                <w:sz w:val="28"/>
                <w:szCs w:val="28"/>
                <w:lang w:val="sr-Cyrl-RS"/>
              </w:rPr>
              <w:t xml:space="preserve">   0</w:t>
            </w:r>
          </w:p>
        </w:tc>
        <w:tc>
          <w:tcPr>
            <w:tcW w:w="1080" w:type="dxa"/>
          </w:tcPr>
          <w:p w14:paraId="3092BE4A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3:0</w:t>
            </w:r>
          </w:p>
        </w:tc>
        <w:tc>
          <w:tcPr>
            <w:tcW w:w="1620" w:type="dxa"/>
          </w:tcPr>
          <w:p w14:paraId="4CF70327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75:51</w:t>
            </w:r>
          </w:p>
        </w:tc>
        <w:tc>
          <w:tcPr>
            <w:tcW w:w="1260" w:type="dxa"/>
          </w:tcPr>
          <w:p w14:paraId="5B0767E2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3</w:t>
            </w:r>
          </w:p>
        </w:tc>
      </w:tr>
      <w:tr w14:paraId="20CB1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0888DCC0">
            <w:pPr>
              <w:jc w:val="center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2171" w:type="dxa"/>
          </w:tcPr>
          <w:p w14:paraId="2F967F7A">
            <w:pPr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eastAsia="Calibri" w:cs="Times New Roman"/>
                <w:sz w:val="28"/>
                <w:szCs w:val="28"/>
                <w:lang w:val="sr-Cyrl-RS"/>
              </w:rPr>
              <w:t>Таково</w:t>
            </w: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900" w:type="dxa"/>
          </w:tcPr>
          <w:p w14:paraId="7EF3BCEA">
            <w:pPr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260" w:type="dxa"/>
          </w:tcPr>
          <w:p w14:paraId="7D963B99">
            <w:pPr>
              <w:jc w:val="center"/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0</w:t>
            </w:r>
            <w:r>
              <w:rPr>
                <w:rFonts w:eastAsia="Calibri" w:cs="Times New Roman"/>
                <w:sz w:val="28"/>
                <w:szCs w:val="28"/>
                <w:lang w:val="sr-Cyrl-CS"/>
              </w:rPr>
              <w:t xml:space="preserve">   </w:t>
            </w: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1080" w:type="dxa"/>
          </w:tcPr>
          <w:p w14:paraId="12A456DC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0:3</w:t>
            </w:r>
          </w:p>
        </w:tc>
        <w:tc>
          <w:tcPr>
            <w:tcW w:w="1620" w:type="dxa"/>
          </w:tcPr>
          <w:p w14:paraId="6C80FFA7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46:75</w:t>
            </w:r>
          </w:p>
        </w:tc>
        <w:tc>
          <w:tcPr>
            <w:tcW w:w="1260" w:type="dxa"/>
          </w:tcPr>
          <w:p w14:paraId="11810306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0</w:t>
            </w:r>
          </w:p>
        </w:tc>
      </w:tr>
      <w:tr w14:paraId="0D446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9" w:type="dxa"/>
          </w:tcPr>
          <w:p w14:paraId="78AB62C2">
            <w:pPr>
              <w:jc w:val="center"/>
              <w:rPr>
                <w:rFonts w:ascii="Calibri" w:hAnsi="Calibri" w:eastAsia="Calibri" w:cs="Times New Roman"/>
                <w:sz w:val="28"/>
                <w:szCs w:val="28"/>
              </w:rPr>
            </w:pPr>
            <w:r>
              <w:rPr>
                <w:rFonts w:ascii="Calibri" w:hAnsi="Calibri"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2171" w:type="dxa"/>
          </w:tcPr>
          <w:p w14:paraId="2982716D">
            <w:pPr>
              <w:rPr>
                <w:rFonts w:hint="default" w:eastAsia="Calibri" w:cs="Times New Roman"/>
                <w:sz w:val="28"/>
                <w:szCs w:val="28"/>
                <w:lang w:val="sr-Cyrl-RS"/>
              </w:rPr>
            </w:pPr>
            <w:r>
              <w:rPr>
                <w:rFonts w:eastAsia="Calibri" w:cs="Times New Roman"/>
                <w:sz w:val="28"/>
                <w:szCs w:val="28"/>
                <w:lang w:val="sr-Cyrl-RS"/>
              </w:rPr>
              <w:t>Старс</w:t>
            </w:r>
            <w:r>
              <w:rPr>
                <w:rFonts w:hint="default" w:eastAsia="Calibri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900" w:type="dxa"/>
          </w:tcPr>
          <w:p w14:paraId="67E01866">
            <w:pPr>
              <w:jc w:val="center"/>
              <w:rPr>
                <w:rFonts w:eastAsia="Calibri" w:cs="Times New Roman"/>
                <w:sz w:val="28"/>
                <w:szCs w:val="28"/>
                <w:lang w:val="sr-Cyrl-RS"/>
              </w:rPr>
            </w:pPr>
            <w:r>
              <w:rPr>
                <w:rFonts w:eastAsia="Calibri" w:cs="Times New Roman"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1260" w:type="dxa"/>
          </w:tcPr>
          <w:p w14:paraId="74BB1372">
            <w:pPr>
              <w:jc w:val="center"/>
              <w:rPr>
                <w:rFonts w:eastAsia="Calibri" w:cs="Times New Roman"/>
                <w:sz w:val="28"/>
                <w:szCs w:val="28"/>
                <w:lang w:val="sr-Cyrl-RS"/>
              </w:rPr>
            </w:pPr>
            <w:r>
              <w:rPr>
                <w:rFonts w:eastAsia="Calibri" w:cs="Times New Roman"/>
                <w:sz w:val="28"/>
                <w:szCs w:val="28"/>
                <w:lang w:val="sr-Cyrl-RS"/>
              </w:rPr>
              <w:t>0   2</w:t>
            </w:r>
          </w:p>
        </w:tc>
        <w:tc>
          <w:tcPr>
            <w:tcW w:w="1080" w:type="dxa"/>
          </w:tcPr>
          <w:p w14:paraId="5EF28112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0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lang w:val="sr-Cyrl-RS"/>
              </w:rPr>
              <w:t>:6</w:t>
            </w:r>
          </w:p>
        </w:tc>
        <w:tc>
          <w:tcPr>
            <w:tcW w:w="1620" w:type="dxa"/>
          </w:tcPr>
          <w:p w14:paraId="2D92F860">
            <w:pPr>
              <w:jc w:val="center"/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</w:pPr>
            <w:r>
              <w:rPr>
                <w:rFonts w:hint="default" w:ascii="Times New Roman" w:hAnsi="Times New Roman" w:eastAsia="Calibri" w:cs="Times New Roman"/>
                <w:sz w:val="28"/>
                <w:szCs w:val="28"/>
                <w:lang w:val="sr-Cyrl-RS"/>
              </w:rPr>
              <w:t>69:150</w:t>
            </w:r>
          </w:p>
        </w:tc>
        <w:tc>
          <w:tcPr>
            <w:tcW w:w="1260" w:type="dxa"/>
          </w:tcPr>
          <w:p w14:paraId="1021956C">
            <w:pPr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sr-Cyrl-CS"/>
              </w:rPr>
              <w:t>0</w:t>
            </w:r>
          </w:p>
        </w:tc>
      </w:tr>
    </w:tbl>
    <w:p w14:paraId="5BEA9A66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29D130F6">
      <w:pPr>
        <w:spacing w:after="0"/>
        <w:rPr>
          <w:rFonts w:ascii="Calibri" w:hAnsi="Calibri" w:eastAsia="Calibri" w:cs="Times New Roman"/>
          <w:b/>
          <w:sz w:val="24"/>
          <w:szCs w:val="24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373"/>
        <w:gridCol w:w="117"/>
        <w:gridCol w:w="4014"/>
      </w:tblGrid>
      <w:tr w14:paraId="36754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452823FF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294C285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3"/>
            <w:vAlign w:val="center"/>
          </w:tcPr>
          <w:p w14:paraId="64C74920">
            <w:pPr>
              <w:spacing w:after="0"/>
              <w:ind w:left="720"/>
              <w:contextualSpacing/>
              <w:jc w:val="center"/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</w:pP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  <w:t>ЗАОСТАЛЕ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 xml:space="preserve"> УТАКМИЦЕ </w:t>
            </w:r>
          </w:p>
        </w:tc>
      </w:tr>
      <w:tr w14:paraId="110B57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47C55810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  <w:t>2.</w:t>
            </w:r>
          </w:p>
        </w:tc>
        <w:tc>
          <w:tcPr>
            <w:tcW w:w="905" w:type="dxa"/>
            <w:gridSpan w:val="2"/>
          </w:tcPr>
          <w:p w14:paraId="20E1ADD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373" w:type="dxa"/>
            <w:vAlign w:val="center"/>
          </w:tcPr>
          <w:p w14:paraId="37708A43">
            <w:pPr>
              <w:spacing w:after="0"/>
              <w:contextualSpacing/>
              <w:jc w:val="both"/>
              <w:rPr>
                <w:rFonts w:hint="default" w:ascii="Calibri" w:hAnsi="Calibri" w:eastAsia="Calibri" w:cs="Times New Roman"/>
                <w:b w:val="0"/>
                <w:bCs/>
                <w:sz w:val="28"/>
                <w:szCs w:val="28"/>
                <w:lang w:val="sr-Cyrl-RS"/>
              </w:rPr>
            </w:pPr>
            <w:r>
              <w:rPr>
                <w:rFonts w:ascii="Calibri" w:hAnsi="Calibri" w:eastAsia="Calibri" w:cs="Times New Roman"/>
                <w:b w:val="0"/>
                <w:bCs/>
                <w:sz w:val="28"/>
                <w:szCs w:val="28"/>
                <w:lang w:val="sr-Cyrl-RS"/>
              </w:rPr>
              <w:t>Таково</w:t>
            </w:r>
            <w:r>
              <w:rPr>
                <w:rFonts w:hint="default" w:ascii="Calibri" w:hAnsi="Calibri" w:eastAsia="Calibri" w:cs="Times New Roman"/>
                <w:b w:val="0"/>
                <w:bCs/>
                <w:sz w:val="28"/>
                <w:szCs w:val="28"/>
                <w:lang w:val="sr-Cyrl-RS"/>
              </w:rPr>
              <w:t xml:space="preserve"> - Ивањица </w:t>
            </w:r>
          </w:p>
        </w:tc>
        <w:tc>
          <w:tcPr>
            <w:tcW w:w="4131" w:type="dxa"/>
            <w:gridSpan w:val="2"/>
            <w:vAlign w:val="center"/>
          </w:tcPr>
          <w:p w14:paraId="2AA72C3C">
            <w:pPr>
              <w:spacing w:after="0"/>
              <w:ind w:left="720"/>
              <w:contextualSpacing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</w:pPr>
          </w:p>
        </w:tc>
      </w:tr>
      <w:tr w14:paraId="62076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44D27067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5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4FE2E2A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3498" w:type="dxa"/>
            <w:gridSpan w:val="3"/>
            <w:tcBorders>
              <w:left w:val="single" w:color="auto" w:sz="4" w:space="0"/>
            </w:tcBorders>
            <w:shd w:val="clear" w:color="auto" w:fill="auto"/>
            <w:vAlign w:val="top"/>
          </w:tcPr>
          <w:p w14:paraId="0F7D4EEF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  <w:t xml:space="preserve">Борац - Ивањица </w:t>
            </w:r>
          </w:p>
        </w:tc>
        <w:tc>
          <w:tcPr>
            <w:tcW w:w="4014" w:type="dxa"/>
          </w:tcPr>
          <w:p w14:paraId="5082602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Четвртак, 24.10. у 21 и 15 ч ОШ”С.Сава”</w:t>
            </w:r>
          </w:p>
        </w:tc>
      </w:tr>
      <w:tr w14:paraId="24807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007B5D7C">
            <w:pPr>
              <w:spacing w:after="0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6</w:t>
            </w:r>
            <w:r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5FD3AAA3">
            <w:pPr>
              <w:spacing w:after="0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</w:t>
            </w:r>
            <w:r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3498" w:type="dxa"/>
            <w:gridSpan w:val="3"/>
            <w:tcBorders>
              <w:left w:val="single" w:color="auto" w:sz="4" w:space="0"/>
            </w:tcBorders>
            <w:shd w:val="clear" w:color="auto" w:fill="auto"/>
            <w:vAlign w:val="top"/>
          </w:tcPr>
          <w:p w14:paraId="572F2001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  <w:t>Старс - Таково</w:t>
            </w:r>
          </w:p>
        </w:tc>
        <w:tc>
          <w:tcPr>
            <w:tcW w:w="4014" w:type="dxa"/>
          </w:tcPr>
          <w:p w14:paraId="6F3EF64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Одл.</w:t>
            </w:r>
          </w:p>
        </w:tc>
      </w:tr>
    </w:tbl>
    <w:p w14:paraId="198E4B1D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7E5C5273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373"/>
        <w:gridCol w:w="4131"/>
      </w:tblGrid>
      <w:tr w14:paraId="7FF5D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2CE5AEA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2381AE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2"/>
            <w:vAlign w:val="center"/>
          </w:tcPr>
          <w:p w14:paraId="717E5D9F">
            <w:pPr>
              <w:spacing w:after="0"/>
              <w:ind w:left="720"/>
              <w:contextualSpacing/>
              <w:jc w:val="center"/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4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.КОЛО  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02-03</w:t>
            </w:r>
            <w:r>
              <w:rPr>
                <w:rFonts w:hint="default"/>
                <w:b/>
                <w:sz w:val="28"/>
                <w:szCs w:val="28"/>
                <w:lang w:val="sr-Cyrl-RS"/>
              </w:rPr>
              <w:t>.11</w:t>
            </w:r>
            <w:r>
              <w:rPr>
                <w:b/>
                <w:sz w:val="28"/>
                <w:szCs w:val="28"/>
              </w:rPr>
              <w:t>.202</w:t>
            </w:r>
            <w:r>
              <w:rPr>
                <w:rFonts w:hint="default"/>
                <w:b/>
                <w:sz w:val="28"/>
                <w:szCs w:val="28"/>
                <w:lang w:val="sr-Cyrl-RS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 xml:space="preserve"> </w:t>
            </w:r>
          </w:p>
        </w:tc>
      </w:tr>
      <w:tr w14:paraId="24876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2902FA22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  <w:t>7.</w:t>
            </w:r>
          </w:p>
        </w:tc>
        <w:tc>
          <w:tcPr>
            <w:tcW w:w="905" w:type="dxa"/>
            <w:gridSpan w:val="2"/>
          </w:tcPr>
          <w:p w14:paraId="07EB93CB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/>
                <w:sz w:val="24"/>
                <w:szCs w:val="24"/>
                <w:lang w:val="sr-Cyrl-RS" w:eastAsia="sr-Latn-CS"/>
              </w:rPr>
              <w:t>1.</w:t>
            </w:r>
          </w:p>
        </w:tc>
        <w:tc>
          <w:tcPr>
            <w:tcW w:w="3373" w:type="dxa"/>
            <w:shd w:val="clear"/>
            <w:vAlign w:val="top"/>
          </w:tcPr>
          <w:p w14:paraId="670CE720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Ивањица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 - Таково </w:t>
            </w:r>
          </w:p>
        </w:tc>
        <w:tc>
          <w:tcPr>
            <w:tcW w:w="4131" w:type="dxa"/>
            <w:vAlign w:val="center"/>
          </w:tcPr>
          <w:p w14:paraId="324B08CA">
            <w:pPr>
              <w:spacing w:after="0"/>
              <w:ind w:left="720"/>
              <w:contextualSpacing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RS"/>
              </w:rPr>
            </w:pPr>
          </w:p>
        </w:tc>
      </w:tr>
      <w:tr w14:paraId="578D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3183E3DA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1D46371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2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3381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726A1CE8">
            <w:pPr>
              <w:spacing w:after="0" w:line="240" w:lineRule="auto"/>
              <w:jc w:val="left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Старс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 - Борац </w:t>
            </w:r>
          </w:p>
        </w:tc>
        <w:tc>
          <w:tcPr>
            <w:tcW w:w="4131" w:type="dxa"/>
          </w:tcPr>
          <w:p w14:paraId="3235041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</w:p>
        </w:tc>
      </w:tr>
    </w:tbl>
    <w:p w14:paraId="0E6CE811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5C161AC4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175ACD76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3D6E277C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778D215C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10DEF926">
      <w:pPr>
        <w:jc w:val="both"/>
        <w:rPr>
          <w:rFonts w:ascii="Calibri" w:hAnsi="Calibri" w:eastAsia="Calibri" w:cs="Times New Roman"/>
          <w:b/>
          <w:sz w:val="28"/>
          <w:szCs w:val="28"/>
        </w:rPr>
      </w:pPr>
    </w:p>
    <w:p w14:paraId="2653E2B1">
      <w:pPr>
        <w:numPr>
          <w:numId w:val="0"/>
        </w:numPr>
        <w:ind w:leftChars="0"/>
        <w:jc w:val="both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>3.</w:t>
      </w:r>
      <w:r>
        <w:rPr>
          <w:rFonts w:ascii="Calibri" w:hAnsi="Calibri" w:eastAsia="Calibri" w:cs="Times New Roman"/>
          <w:b/>
          <w:sz w:val="28"/>
          <w:szCs w:val="28"/>
          <w:lang w:val="sr-Cyrl-RS"/>
        </w:rPr>
        <w:t>МЕЂУРЕГИОНАЛНА</w:t>
      </w: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 xml:space="preserve"> ЛИГА</w:t>
      </w:r>
    </w:p>
    <w:p w14:paraId="00464130">
      <w:pPr>
        <w:jc w:val="both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4"/>
        <w:gridCol w:w="3402"/>
        <w:gridCol w:w="5448"/>
      </w:tblGrid>
      <w:tr w14:paraId="07FD0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4" w:type="dxa"/>
            <w:gridSpan w:val="3"/>
          </w:tcPr>
          <w:p w14:paraId="3DDA61F0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РЕЗУЛТАТИ   </w:t>
            </w:r>
            <w:r>
              <w:rPr>
                <w:rFonts w:hint="default" w:ascii="Times New Roman" w:hAnsi="Times New Roman" w:eastAsia="Times New Roman" w:cs="Times New Roman"/>
                <w:b/>
                <w:sz w:val="28"/>
                <w:szCs w:val="28"/>
                <w:lang w:val="sr-Cyrl-RS" w:eastAsia="sr-Latn-CS"/>
              </w:rPr>
              <w:t>1.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  <w:lang w:val="sr-Cyrl-CS" w:eastAsia="sr-Latn-CS"/>
              </w:rPr>
              <w:t xml:space="preserve">   КОЛО  </w:t>
            </w:r>
          </w:p>
        </w:tc>
      </w:tr>
      <w:tr w14:paraId="6CBD0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1DAE045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sr-Cyrl-CS" w:eastAsia="sr-Latn-CS"/>
              </w:rPr>
              <w:t>1.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68E7392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Форма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Будућност нец</w:t>
            </w:r>
          </w:p>
        </w:tc>
        <w:tc>
          <w:tcPr>
            <w:tcW w:w="5448" w:type="dxa"/>
          </w:tcPr>
          <w:p w14:paraId="241878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3:2 (23:25;25:19;23:25;25:11;15:11)  111:91</w:t>
            </w:r>
          </w:p>
        </w:tc>
      </w:tr>
      <w:tr w14:paraId="42A5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28CDD1E5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2.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4B04AC8B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Црнокоса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Златар </w:t>
            </w:r>
          </w:p>
        </w:tc>
        <w:tc>
          <w:tcPr>
            <w:tcW w:w="5448" w:type="dxa"/>
          </w:tcPr>
          <w:p w14:paraId="27A76FDD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0:3 (16:25;18:25;16:25)                        50:75</w:t>
            </w:r>
          </w:p>
        </w:tc>
      </w:tr>
      <w:tr w14:paraId="3CD90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540809BA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3.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38D7ABF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Дрина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Јединство 2</w:t>
            </w:r>
          </w:p>
        </w:tc>
        <w:tc>
          <w:tcPr>
            <w:tcW w:w="5448" w:type="dxa"/>
          </w:tcPr>
          <w:p w14:paraId="0C346D4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1:3 (20:25;18:25;26:24;20:25)              84:99</w:t>
            </w:r>
          </w:p>
        </w:tc>
      </w:tr>
      <w:tr w14:paraId="7B7A2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3E5A1EB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4.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6CA1E13E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Ужице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Тара </w:t>
            </w:r>
          </w:p>
        </w:tc>
        <w:tc>
          <w:tcPr>
            <w:tcW w:w="5448" w:type="dxa"/>
          </w:tcPr>
          <w:p w14:paraId="29B7C8A2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0:3 (10:25;16:25;21:25)                        47:75</w:t>
            </w:r>
          </w:p>
        </w:tc>
      </w:tr>
      <w:tr w14:paraId="327F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4" w:type="dxa"/>
          </w:tcPr>
          <w:p w14:paraId="70BF6C9F">
            <w:pPr>
              <w:spacing w:after="0" w:line="240" w:lineRule="auto"/>
              <w:jc w:val="center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5.</w:t>
            </w:r>
          </w:p>
        </w:tc>
        <w:tc>
          <w:tcPr>
            <w:tcW w:w="3402" w:type="dxa"/>
            <w:tcBorders>
              <w:left w:val="single" w:color="auto" w:sz="4" w:space="0"/>
            </w:tcBorders>
            <w:shd w:val="clear" w:color="auto" w:fill="auto"/>
            <w:vAlign w:val="top"/>
          </w:tcPr>
          <w:p w14:paraId="172AC005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Прилике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Прибој </w:t>
            </w:r>
          </w:p>
        </w:tc>
        <w:tc>
          <w:tcPr>
            <w:tcW w:w="5448" w:type="dxa"/>
          </w:tcPr>
          <w:p w14:paraId="0B1C4539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0:3 (10:25;14:25;21:25)                        45:75</w:t>
            </w:r>
          </w:p>
        </w:tc>
      </w:tr>
    </w:tbl>
    <w:p w14:paraId="33B9A5B7">
      <w:pPr>
        <w:jc w:val="both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490"/>
        <w:gridCol w:w="4014"/>
      </w:tblGrid>
      <w:tr w14:paraId="02756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6F2349C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6F7A51B5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2"/>
            <w:vAlign w:val="center"/>
          </w:tcPr>
          <w:p w14:paraId="466A9D4D">
            <w:pPr>
              <w:spacing w:after="0"/>
              <w:ind w:left="720"/>
              <w:contextualSpacing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2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.КОЛО  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19-20</w:t>
            </w:r>
            <w:r>
              <w:rPr>
                <w:rFonts w:hint="default"/>
                <w:b/>
                <w:sz w:val="28"/>
                <w:szCs w:val="28"/>
                <w:lang w:val="sr-Cyrl-RS"/>
              </w:rPr>
              <w:t>.10</w:t>
            </w:r>
            <w:r>
              <w:rPr>
                <w:b/>
                <w:sz w:val="28"/>
                <w:szCs w:val="28"/>
              </w:rPr>
              <w:t>.202</w:t>
            </w:r>
            <w:r>
              <w:rPr>
                <w:rFonts w:hint="default"/>
                <w:b/>
                <w:sz w:val="28"/>
                <w:szCs w:val="28"/>
                <w:lang w:val="sr-Cyrl-RS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14:paraId="05E6B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1D238A87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7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48291CDE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6FEC81F0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Будућноист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нец - Прибој </w:t>
            </w:r>
          </w:p>
        </w:tc>
        <w:tc>
          <w:tcPr>
            <w:tcW w:w="4014" w:type="dxa"/>
          </w:tcPr>
          <w:p w14:paraId="7B139FD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Четвртак, 17.10. у 20 и 15 ч  хала</w:t>
            </w:r>
          </w:p>
        </w:tc>
      </w:tr>
      <w:tr w14:paraId="5149C2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7C4D9A46">
            <w:pPr>
              <w:spacing w:after="0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8</w:t>
            </w:r>
            <w:r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4C53889">
            <w:pPr>
              <w:spacing w:after="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2B46DA12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Тара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Прилике </w:t>
            </w:r>
          </w:p>
        </w:tc>
        <w:tc>
          <w:tcPr>
            <w:tcW w:w="4014" w:type="dxa"/>
          </w:tcPr>
          <w:p w14:paraId="28996AF5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С   12 ч хала </w:t>
            </w:r>
          </w:p>
        </w:tc>
      </w:tr>
      <w:tr w14:paraId="11F41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4E471251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9.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77B2E679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5B57D374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Јединство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2 - Ужице </w:t>
            </w:r>
          </w:p>
        </w:tc>
        <w:tc>
          <w:tcPr>
            <w:tcW w:w="4014" w:type="dxa"/>
          </w:tcPr>
          <w:p w14:paraId="52D8B1A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Среда, 16.10. у 14 ч хала</w:t>
            </w:r>
          </w:p>
        </w:tc>
      </w:tr>
      <w:tr w14:paraId="135F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19D27FF7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10.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708A4931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799A553C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Златар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Дрина </w:t>
            </w:r>
          </w:p>
        </w:tc>
        <w:tc>
          <w:tcPr>
            <w:tcW w:w="4014" w:type="dxa"/>
          </w:tcPr>
          <w:p w14:paraId="50071B8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Одл. </w:t>
            </w:r>
          </w:p>
        </w:tc>
      </w:tr>
      <w:tr w14:paraId="43589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6316E662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11.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33884D18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5509CC7A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 xml:space="preserve">Слога 031 - Црнокоса </w:t>
            </w:r>
          </w:p>
        </w:tc>
        <w:tc>
          <w:tcPr>
            <w:tcW w:w="4014" w:type="dxa"/>
          </w:tcPr>
          <w:p w14:paraId="3E69469C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С   19 ч хала </w:t>
            </w:r>
          </w:p>
        </w:tc>
      </w:tr>
      <w:tr w14:paraId="5FC36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5777E471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12.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1E41661A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52F99ADF">
            <w:pPr>
              <w:spacing w:after="0" w:line="240" w:lineRule="auto"/>
              <w:jc w:val="left"/>
              <w:rPr>
                <w:rFonts w:hint="default" w:asciiTheme="minorHAnsi" w:hAnsiTheme="minorHAnsi" w:eastAsiaTheme="minorHAnsi" w:cstheme="minorBidi"/>
                <w:sz w:val="28"/>
                <w:szCs w:val="28"/>
                <w:lang w:val="sr-Cyrl-RS" w:eastAsia="sr-Latn-CS" w:bidi="ar-SA"/>
              </w:rPr>
            </w:pPr>
            <w:r>
              <w:rPr>
                <w:sz w:val="28"/>
                <w:szCs w:val="28"/>
                <w:lang w:val="sr-Cyrl-RS"/>
              </w:rPr>
              <w:t>Форма</w:t>
            </w:r>
            <w:r>
              <w:rPr>
                <w:rFonts w:hint="default"/>
                <w:sz w:val="28"/>
                <w:szCs w:val="28"/>
                <w:lang w:val="sr-Cyrl-RS"/>
              </w:rPr>
              <w:t xml:space="preserve"> - Старс </w:t>
            </w:r>
          </w:p>
        </w:tc>
        <w:tc>
          <w:tcPr>
            <w:tcW w:w="4014" w:type="dxa"/>
          </w:tcPr>
          <w:p w14:paraId="375970B6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Н   16 ч хала</w:t>
            </w:r>
          </w:p>
        </w:tc>
      </w:tr>
    </w:tbl>
    <w:p w14:paraId="76D98CC5">
      <w:pPr>
        <w:jc w:val="both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398DF6D8">
      <w:pPr>
        <w:jc w:val="both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0E0CB844">
      <w:pPr>
        <w:numPr>
          <w:ilvl w:val="0"/>
          <w:numId w:val="2"/>
        </w:numPr>
        <w:jc w:val="both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  <w:r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t>КАДЕТКИЊЕ</w:t>
      </w:r>
    </w:p>
    <w:tbl>
      <w:tblPr>
        <w:tblStyle w:val="3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97"/>
        <w:gridCol w:w="8"/>
        <w:gridCol w:w="3490"/>
        <w:gridCol w:w="4014"/>
      </w:tblGrid>
      <w:tr w14:paraId="5AA19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</w:tcPr>
          <w:p w14:paraId="2A725E3B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</w:t>
            </w:r>
          </w:p>
        </w:tc>
        <w:tc>
          <w:tcPr>
            <w:tcW w:w="905" w:type="dxa"/>
            <w:gridSpan w:val="2"/>
          </w:tcPr>
          <w:p w14:paraId="60CFD916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val="sr-Cyrl-CS" w:eastAsia="sr-Latn-CS"/>
              </w:rPr>
              <w:t>Ред.бр ут. у колу</w:t>
            </w:r>
          </w:p>
        </w:tc>
        <w:tc>
          <w:tcPr>
            <w:tcW w:w="7504" w:type="dxa"/>
            <w:gridSpan w:val="2"/>
            <w:vAlign w:val="center"/>
          </w:tcPr>
          <w:p w14:paraId="7894A99D">
            <w:pPr>
              <w:spacing w:after="0"/>
              <w:ind w:left="720"/>
              <w:contextualSpacing/>
              <w:jc w:val="center"/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</w:pP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1</w:t>
            </w:r>
            <w:r>
              <w:rPr>
                <w:rFonts w:ascii="Calibri" w:hAnsi="Calibri" w:eastAsia="Calibri" w:cs="Times New Roman"/>
                <w:b/>
                <w:sz w:val="28"/>
                <w:szCs w:val="28"/>
                <w:lang w:val="sr-Cyrl-CS"/>
              </w:rPr>
              <w:t xml:space="preserve">.КОЛО  </w:t>
            </w:r>
            <w:r>
              <w:rPr>
                <w:rFonts w:hint="default" w:ascii="Calibri" w:hAnsi="Calibri" w:eastAsia="Calibri" w:cs="Times New Roman"/>
                <w:b/>
                <w:sz w:val="28"/>
                <w:szCs w:val="28"/>
                <w:lang w:val="sr-Cyrl-RS"/>
              </w:rPr>
              <w:t>19-20</w:t>
            </w:r>
            <w:r>
              <w:rPr>
                <w:rFonts w:hint="default"/>
                <w:b/>
                <w:sz w:val="28"/>
                <w:szCs w:val="28"/>
                <w:lang w:val="sr-Cyrl-RS"/>
              </w:rPr>
              <w:t>.10</w:t>
            </w:r>
            <w:r>
              <w:rPr>
                <w:b/>
                <w:sz w:val="28"/>
                <w:szCs w:val="28"/>
              </w:rPr>
              <w:t>.202</w:t>
            </w:r>
            <w:r>
              <w:rPr>
                <w:rFonts w:hint="default"/>
                <w:b/>
                <w:sz w:val="28"/>
                <w:szCs w:val="28"/>
                <w:lang w:val="sr-Cyrl-RS"/>
              </w:rPr>
              <w:t>4</w:t>
            </w:r>
            <w:r>
              <w:rPr>
                <w:b/>
                <w:sz w:val="28"/>
                <w:szCs w:val="28"/>
              </w:rPr>
              <w:t>.</w:t>
            </w:r>
          </w:p>
        </w:tc>
      </w:tr>
      <w:tr w14:paraId="7689B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3FBE14A8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13</w:t>
            </w:r>
            <w:r>
              <w:rPr>
                <w:sz w:val="28"/>
                <w:szCs w:val="28"/>
                <w:lang w:val="sr-Cyrl-CS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E9F499A">
            <w:pPr>
              <w:spacing w:after="0"/>
              <w:jc w:val="center"/>
              <w:rPr>
                <w:sz w:val="28"/>
                <w:szCs w:val="28"/>
                <w:lang w:val="sr-Cyrl-CS"/>
              </w:rPr>
            </w:pPr>
            <w:r>
              <w:rPr>
                <w:sz w:val="28"/>
                <w:szCs w:val="28"/>
                <w:lang w:val="sr-Cyrl-CS"/>
              </w:rPr>
              <w:t>1.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7B075053">
            <w:pPr>
              <w:spacing w:after="0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Сјеница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- Форма </w:t>
            </w:r>
          </w:p>
        </w:tc>
        <w:tc>
          <w:tcPr>
            <w:tcW w:w="4014" w:type="dxa"/>
          </w:tcPr>
          <w:p w14:paraId="6722B997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С   17 ч хала </w:t>
            </w:r>
          </w:p>
        </w:tc>
      </w:tr>
      <w:tr w14:paraId="08DA8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33BC2E88">
            <w:pPr>
              <w:spacing w:after="0"/>
              <w:jc w:val="center"/>
              <w:rPr>
                <w:sz w:val="28"/>
                <w:szCs w:val="28"/>
                <w:lang w:val="en-GB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14</w:t>
            </w:r>
            <w:r>
              <w:rPr>
                <w:sz w:val="28"/>
                <w:szCs w:val="28"/>
                <w:lang w:val="en-GB"/>
              </w:rPr>
              <w:t>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AF75609">
            <w:pPr>
              <w:spacing w:after="0"/>
              <w:jc w:val="center"/>
              <w:rPr>
                <w:sz w:val="28"/>
                <w:szCs w:val="28"/>
                <w:lang w:val="en-GB"/>
              </w:rPr>
            </w:pPr>
            <w:r>
              <w:rPr>
                <w:sz w:val="28"/>
                <w:szCs w:val="28"/>
                <w:lang w:val="en-GB"/>
              </w:rPr>
              <w:t>2.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4E346CED">
            <w:pPr>
              <w:spacing w:after="0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Тара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- Златибор </w:t>
            </w:r>
          </w:p>
        </w:tc>
        <w:tc>
          <w:tcPr>
            <w:tcW w:w="4014" w:type="dxa"/>
          </w:tcPr>
          <w:p w14:paraId="7E2A71F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Н   16 ч хала </w:t>
            </w:r>
          </w:p>
        </w:tc>
      </w:tr>
      <w:tr w14:paraId="40A40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6BEAEEC2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15.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4BADB929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3.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29E5F30B">
            <w:pPr>
              <w:spacing w:after="0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Дрина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- Јединство </w:t>
            </w:r>
          </w:p>
        </w:tc>
        <w:tc>
          <w:tcPr>
            <w:tcW w:w="4014" w:type="dxa"/>
          </w:tcPr>
          <w:p w14:paraId="1B0EC4F3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 xml:space="preserve">Н   18 и 30 ч хала </w:t>
            </w:r>
          </w:p>
        </w:tc>
      </w:tr>
      <w:tr w14:paraId="6C25E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62C4E421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16.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7C47F03B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4.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35424220">
            <w:pPr>
              <w:spacing w:after="0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sr-Cyrl-RS" w:eastAsia="sr-Latn-CS" w:bidi="ar-SA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Борац - 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Таково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(зам.дом)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</w:p>
        </w:tc>
        <w:tc>
          <w:tcPr>
            <w:tcW w:w="4014" w:type="dxa"/>
          </w:tcPr>
          <w:p w14:paraId="0D9C9BCA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Четвртак, 17.10. у 21 и 15 ч ОШ”С.Сава”</w:t>
            </w:r>
          </w:p>
        </w:tc>
      </w:tr>
      <w:tr w14:paraId="31E14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7FE1DF4D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17.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1F6BFCF1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5.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5A7FDD89">
            <w:pPr>
              <w:spacing w:after="0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Ивањица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- Лотус </w:t>
            </w:r>
          </w:p>
        </w:tc>
        <w:tc>
          <w:tcPr>
            <w:tcW w:w="4014" w:type="dxa"/>
          </w:tcPr>
          <w:p w14:paraId="77E08464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Понедељак, 21.10. у 20 и 45 ч ОШ”М.Кушић”</w:t>
            </w:r>
          </w:p>
        </w:tc>
      </w:tr>
      <w:tr w14:paraId="7F9B7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55E2198D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18.</w:t>
            </w: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7B34A14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6.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0A5325AB">
            <w:pPr>
              <w:spacing w:after="0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sr-Cyrl-RS" w:eastAsia="sr-Latn-C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Слобода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с - Лучани</w:t>
            </w:r>
          </w:p>
        </w:tc>
        <w:tc>
          <w:tcPr>
            <w:tcW w:w="4014" w:type="dxa"/>
          </w:tcPr>
          <w:p w14:paraId="506AA6D0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  <w:t>Н   14 ч Спец.шк.</w:t>
            </w:r>
          </w:p>
        </w:tc>
      </w:tr>
      <w:tr w14:paraId="62DF4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5" w:type="dxa"/>
            <w:tcBorders>
              <w:right w:val="single" w:color="auto" w:sz="4" w:space="0"/>
            </w:tcBorders>
          </w:tcPr>
          <w:p w14:paraId="1CA367DA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</w:p>
        </w:tc>
        <w:tc>
          <w:tcPr>
            <w:tcW w:w="897" w:type="dxa"/>
            <w:tcBorders>
              <w:left w:val="single" w:color="auto" w:sz="4" w:space="0"/>
              <w:right w:val="single" w:color="auto" w:sz="4" w:space="0"/>
            </w:tcBorders>
          </w:tcPr>
          <w:p w14:paraId="2162383A">
            <w:pPr>
              <w:spacing w:after="0"/>
              <w:jc w:val="center"/>
              <w:rPr>
                <w:rFonts w:hint="default"/>
                <w:sz w:val="28"/>
                <w:szCs w:val="28"/>
                <w:lang w:val="sr-Cyrl-RS"/>
              </w:rPr>
            </w:pPr>
            <w:r>
              <w:rPr>
                <w:rFonts w:hint="default"/>
                <w:sz w:val="28"/>
                <w:szCs w:val="28"/>
                <w:lang w:val="sr-Cyrl-RS"/>
              </w:rPr>
              <w:t>Слоб.</w:t>
            </w:r>
          </w:p>
        </w:tc>
        <w:tc>
          <w:tcPr>
            <w:tcW w:w="3498" w:type="dxa"/>
            <w:gridSpan w:val="2"/>
            <w:tcBorders>
              <w:left w:val="single" w:color="auto" w:sz="4" w:space="0"/>
            </w:tcBorders>
            <w:shd w:val="clear"/>
            <w:vAlign w:val="top"/>
          </w:tcPr>
          <w:p w14:paraId="7ACE5ADC">
            <w:pPr>
              <w:spacing w:after="0"/>
              <w:jc w:val="left"/>
              <w:rPr>
                <w:rFonts w:hint="default" w:ascii="Times New Roman" w:hAnsi="Times New Roman" w:cs="Times New Roman" w:eastAsiaTheme="minorHAnsi"/>
                <w:sz w:val="28"/>
                <w:szCs w:val="28"/>
                <w:lang w:val="sr-Cyrl-RS" w:eastAsia="en-US" w:bidi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Прибој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sr-Cyrl-RS"/>
              </w:rPr>
              <w:t xml:space="preserve"> и Будућност нец</w:t>
            </w:r>
          </w:p>
        </w:tc>
        <w:tc>
          <w:tcPr>
            <w:tcW w:w="4014" w:type="dxa"/>
          </w:tcPr>
          <w:p w14:paraId="10FF392E">
            <w:pPr>
              <w:spacing w:after="0" w:line="240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sr-Cyrl-RS" w:eastAsia="sr-Latn-CS"/>
              </w:rPr>
            </w:pPr>
          </w:p>
        </w:tc>
      </w:tr>
    </w:tbl>
    <w:p w14:paraId="618D5DE8">
      <w:pPr>
        <w:jc w:val="both"/>
        <w:rPr>
          <w:rFonts w:hint="default" w:ascii="Calibri" w:hAnsi="Calibri" w:eastAsia="Calibri" w:cs="Times New Roman"/>
          <w:b/>
          <w:sz w:val="28"/>
          <w:szCs w:val="28"/>
          <w:lang w:val="sr-Cyrl-RS"/>
        </w:rPr>
      </w:pPr>
    </w:p>
    <w:p w14:paraId="5ACED22B">
      <w:pPr>
        <w:spacing w:after="0"/>
        <w:ind w:left="5664" w:firstLine="708"/>
        <w:rPr>
          <w:rFonts w:ascii="Calibri" w:hAnsi="Calibri" w:eastAsia="Calibri" w:cs="Times New Roman"/>
          <w:b/>
          <w:sz w:val="28"/>
          <w:szCs w:val="28"/>
        </w:rPr>
      </w:pPr>
      <w:r>
        <w:rPr>
          <w:rFonts w:ascii="Calibri" w:hAnsi="Calibri" w:eastAsia="Calibri" w:cs="Times New Roman"/>
          <w:b/>
          <w:sz w:val="28"/>
          <w:szCs w:val="28"/>
        </w:rPr>
        <w:t>Комесар такмичења</w:t>
      </w:r>
    </w:p>
    <w:p w14:paraId="0A8343E3">
      <w:pPr>
        <w:spacing w:after="0"/>
        <w:ind w:left="5664" w:firstLine="708"/>
        <w:rPr>
          <w:rFonts w:hint="default" w:ascii="Calibri" w:hAnsi="Calibri" w:eastAsia="Calibri" w:cs="Times New Roman"/>
          <w:b/>
          <w:sz w:val="28"/>
          <w:szCs w:val="28"/>
          <w:lang w:val="sr-Cyrl-RS"/>
        </w:rPr>
        <w:sectPr>
          <w:type w:val="continuous"/>
          <w:pgSz w:w="11906" w:h="16838"/>
          <w:pgMar w:top="284" w:right="1440" w:bottom="284" w:left="1440" w:header="708" w:footer="708" w:gutter="0"/>
          <w:cols w:space="708" w:num="1"/>
          <w:docGrid w:linePitch="360" w:charSpace="0"/>
        </w:sectPr>
      </w:pPr>
      <w:r>
        <w:rPr>
          <w:rFonts w:ascii="Calibri" w:hAnsi="Calibri" w:eastAsia="Calibri" w:cs="Times New Roman"/>
          <w:b/>
          <w:sz w:val="28"/>
          <w:szCs w:val="28"/>
        </w:rPr>
        <w:t>Анапинтерови</w:t>
      </w:r>
      <w:r>
        <w:rPr>
          <w:rFonts w:ascii="Calibri" w:hAnsi="Calibri" w:eastAsia="Calibri" w:cs="Times New Roman"/>
          <w:b/>
          <w:sz w:val="28"/>
          <w:szCs w:val="28"/>
          <w:lang w:val="sr-Cyrl-RS"/>
        </w:rPr>
        <w:t>ћ</w:t>
      </w:r>
    </w:p>
    <w:p w14:paraId="68F0FCBC">
      <w:pPr>
        <w:spacing w:after="120"/>
        <w:rPr>
          <w:rFonts w:ascii="Times New Roman" w:hAnsi="Times New Roman" w:eastAsia="Calibri" w:cs="Times New Roman"/>
          <w:b/>
          <w:sz w:val="28"/>
          <w:szCs w:val="28"/>
          <w:lang w:val="sr-Cyrl-CS"/>
        </w:rPr>
      </w:pPr>
    </w:p>
    <w:p w14:paraId="0F812E9E">
      <w:pPr>
        <w:spacing w:after="0"/>
        <w:ind w:left="4320" w:firstLine="720"/>
        <w:rPr>
          <w:sz w:val="28"/>
          <w:szCs w:val="28"/>
          <w:lang w:val="sr-Cyrl-RS"/>
        </w:rPr>
      </w:pPr>
    </w:p>
    <w:sectPr>
      <w:type w:val="continuous"/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F6B022"/>
    <w:multiLevelType w:val="singleLevel"/>
    <w:tmpl w:val="0BF6B022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F9776DA"/>
    <w:multiLevelType w:val="singleLevel"/>
    <w:tmpl w:val="6F9776DA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364"/>
    <w:rsid w:val="001C5BA0"/>
    <w:rsid w:val="002164A8"/>
    <w:rsid w:val="003A66E3"/>
    <w:rsid w:val="003E1C32"/>
    <w:rsid w:val="005564CA"/>
    <w:rsid w:val="005A79CC"/>
    <w:rsid w:val="0061452A"/>
    <w:rsid w:val="007535ED"/>
    <w:rsid w:val="00820CBF"/>
    <w:rsid w:val="00871910"/>
    <w:rsid w:val="00882152"/>
    <w:rsid w:val="00AA75F3"/>
    <w:rsid w:val="00B90364"/>
    <w:rsid w:val="00C7038E"/>
    <w:rsid w:val="00D3118E"/>
    <w:rsid w:val="00E875BD"/>
    <w:rsid w:val="05EB6267"/>
    <w:rsid w:val="097A168B"/>
    <w:rsid w:val="0B412D47"/>
    <w:rsid w:val="0D03352F"/>
    <w:rsid w:val="0FC208AD"/>
    <w:rsid w:val="11206C2F"/>
    <w:rsid w:val="1A5062FE"/>
    <w:rsid w:val="1D380F60"/>
    <w:rsid w:val="394A70BD"/>
    <w:rsid w:val="449A265C"/>
    <w:rsid w:val="5C893190"/>
    <w:rsid w:val="708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customStyle="1" w:styleId="6">
    <w:name w:val="body-p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body-c"/>
    <w:basedOn w:val="2"/>
    <w:qFormat/>
    <w:uiPriority w:val="0"/>
  </w:style>
  <w:style w:type="table" w:customStyle="1" w:styleId="8">
    <w:name w:val="Table Grid1"/>
    <w:basedOn w:val="3"/>
    <w:qFormat/>
    <w:uiPriority w:val="59"/>
    <w:pPr>
      <w:spacing w:after="0" w:line="240" w:lineRule="auto"/>
    </w:pPr>
    <w:rPr>
      <w:lang w:val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Grid2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0">
    <w:name w:val="Table Grid3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1">
    <w:name w:val="Table Grid4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sr-Latn-CS" w:eastAsia="sr-Latn-C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1471</Words>
  <Characters>8388</Characters>
  <Lines>69</Lines>
  <Paragraphs>19</Paragraphs>
  <TotalTime>3</TotalTime>
  <ScaleCrop>false</ScaleCrop>
  <LinksUpToDate>false</LinksUpToDate>
  <CharactersWithSpaces>9840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2022-09-20T08:40:00Z</dcterms:created>
  <dc:creator>HP</dc:creator>
  <cp:lastModifiedBy>HP</cp:lastModifiedBy>
  <dcterms:modified xsi:type="dcterms:W3CDTF">2024-10-14T17:59:27Z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2057-12.2.0.18283</vt:lpwstr>
  </property>
  <property fmtid="{D5CDD505-2E9C-101B-9397-08002B2CF9AE}" pid="3" name="ICV">
    <vt:lpwstr>01951CEA4664427280B07DE05529A9B9_13</vt:lpwstr>
  </property>
</Properties>
</file>